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F0B" w:rsidRPr="008B279D" w:rsidRDefault="00C23863">
      <w:pPr>
        <w:rPr>
          <w:sz w:val="22"/>
        </w:rPr>
      </w:pPr>
      <w:r w:rsidRPr="008B279D">
        <w:rPr>
          <w:sz w:val="22"/>
        </w:rPr>
        <w:t>MASTER AN I  SEM 1</w:t>
      </w:r>
    </w:p>
    <w:p w:rsidR="00C23863" w:rsidRPr="008B279D" w:rsidRDefault="00C23863" w:rsidP="005C0F0B">
      <w:pPr>
        <w:jc w:val="center"/>
        <w:rPr>
          <w:sz w:val="32"/>
        </w:rPr>
      </w:pPr>
    </w:p>
    <w:p w:rsidR="008B279D" w:rsidRDefault="008B279D" w:rsidP="005C0F0B">
      <w:pPr>
        <w:jc w:val="center"/>
        <w:rPr>
          <w:sz w:val="32"/>
        </w:rPr>
      </w:pPr>
    </w:p>
    <w:p w:rsidR="008B279D" w:rsidRDefault="008B279D" w:rsidP="005C0F0B">
      <w:pPr>
        <w:jc w:val="center"/>
        <w:rPr>
          <w:sz w:val="32"/>
        </w:rPr>
      </w:pPr>
    </w:p>
    <w:p w:rsidR="008B279D" w:rsidRDefault="008B279D" w:rsidP="005C0F0B">
      <w:pPr>
        <w:jc w:val="center"/>
        <w:rPr>
          <w:sz w:val="32"/>
        </w:rPr>
      </w:pPr>
    </w:p>
    <w:p w:rsidR="00C446C2" w:rsidRPr="008B279D" w:rsidRDefault="007970F5" w:rsidP="005C0F0B">
      <w:pPr>
        <w:jc w:val="center"/>
        <w:rPr>
          <w:sz w:val="28"/>
        </w:rPr>
      </w:pPr>
      <w:r w:rsidRPr="008B279D">
        <w:rPr>
          <w:sz w:val="32"/>
        </w:rPr>
        <w:t>Mistica şi redescoperirea ei în teologia ortodoxă a secolului XX</w:t>
      </w:r>
      <w:r w:rsidRPr="008B279D">
        <w:rPr>
          <w:sz w:val="28"/>
        </w:rPr>
        <w:t xml:space="preserve"> </w:t>
      </w:r>
    </w:p>
    <w:p w:rsidR="005C0F0B" w:rsidRPr="008B279D" w:rsidRDefault="005C0F0B" w:rsidP="005C0F0B">
      <w:pPr>
        <w:jc w:val="center"/>
        <w:rPr>
          <w:sz w:val="28"/>
        </w:rPr>
      </w:pPr>
    </w:p>
    <w:p w:rsidR="005C0F0B" w:rsidRPr="008B279D" w:rsidRDefault="005C0F0B" w:rsidP="005C0F0B">
      <w:pPr>
        <w:jc w:val="center"/>
        <w:rPr>
          <w:sz w:val="28"/>
        </w:rPr>
      </w:pPr>
    </w:p>
    <w:p w:rsidR="007970F5" w:rsidRPr="008B279D" w:rsidRDefault="007970F5">
      <w:pPr>
        <w:rPr>
          <w:sz w:val="22"/>
        </w:rPr>
      </w:pPr>
    </w:p>
    <w:p w:rsidR="007970F5" w:rsidRPr="008B279D" w:rsidRDefault="007970F5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1 Ascetica şi mistica –destinul unei discipline în teologia occidentală</w:t>
      </w:r>
      <w:r w:rsidR="00827B90" w:rsidRPr="008B279D">
        <w:rPr>
          <w:sz w:val="28"/>
          <w:szCs w:val="30"/>
        </w:rPr>
        <w:t xml:space="preserve"> între scolastică şi afectivitate</w:t>
      </w:r>
    </w:p>
    <w:p w:rsidR="00827B90" w:rsidRPr="008B279D" w:rsidRDefault="007970F5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 xml:space="preserve">2 Ascetica şi mistica </w:t>
      </w:r>
      <w:r w:rsidR="00346BEA" w:rsidRPr="008B279D">
        <w:rPr>
          <w:sz w:val="28"/>
          <w:szCs w:val="30"/>
        </w:rPr>
        <w:t xml:space="preserve">– destinul lor </w:t>
      </w:r>
      <w:r w:rsidRPr="008B279D">
        <w:rPr>
          <w:sz w:val="28"/>
          <w:szCs w:val="30"/>
        </w:rPr>
        <w:t>în teologia răsăriteană patris</w:t>
      </w:r>
      <w:r w:rsidR="00827B90" w:rsidRPr="008B279D">
        <w:rPr>
          <w:sz w:val="28"/>
          <w:szCs w:val="30"/>
        </w:rPr>
        <w:t>tică, bizantină şi modernă</w:t>
      </w:r>
      <w:r w:rsidR="00346BEA" w:rsidRPr="008B279D">
        <w:rPr>
          <w:sz w:val="28"/>
          <w:szCs w:val="30"/>
        </w:rPr>
        <w:t>:</w:t>
      </w:r>
      <w:r w:rsidR="00827B90" w:rsidRPr="008B279D">
        <w:rPr>
          <w:sz w:val="28"/>
          <w:szCs w:val="30"/>
        </w:rPr>
        <w:t xml:space="preserve"> de la Filocalie la scolastica academică</w:t>
      </w:r>
    </w:p>
    <w:p w:rsidR="00827B90" w:rsidRPr="008B279D" w:rsidRDefault="00827B90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3 Redescoperirea misticii în cultura europeană a secolului XX</w:t>
      </w:r>
    </w:p>
    <w:p w:rsidR="00827B90" w:rsidRPr="008B279D" w:rsidRDefault="00827B90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4 Spiritualitatea – o dezbatere culturală în România interbelică</w:t>
      </w:r>
    </w:p>
    <w:p w:rsidR="00827B90" w:rsidRPr="008B279D" w:rsidRDefault="00827B90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 xml:space="preserve">5 Nichifor Crainic de la literatură creştină la mistică, de la Dostoievski la Dionisie Areopagitul </w:t>
      </w:r>
    </w:p>
    <w:p w:rsidR="007621B3" w:rsidRPr="008B279D" w:rsidRDefault="00827B90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 xml:space="preserve">6 </w:t>
      </w:r>
      <w:r w:rsidR="007621B3" w:rsidRPr="008B279D">
        <w:rPr>
          <w:sz w:val="28"/>
          <w:szCs w:val="30"/>
        </w:rPr>
        <w:t>Cursul de teologie mistică al  lui Nichifor Crainic – primul curs de mistica în Ortodoxia modernă: izvoare, structură şi orientări</w:t>
      </w:r>
    </w:p>
    <w:p w:rsidR="007621B3" w:rsidRPr="008B279D" w:rsidRDefault="007621B3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 xml:space="preserve">7 Cursul de teologie germană al  lui Nichifor Crainic </w:t>
      </w:r>
      <w:r w:rsidR="00346BEA" w:rsidRPr="008B279D">
        <w:rPr>
          <w:sz w:val="28"/>
          <w:szCs w:val="30"/>
        </w:rPr>
        <w:t>–</w:t>
      </w:r>
      <w:r w:rsidRPr="008B279D">
        <w:rPr>
          <w:sz w:val="28"/>
          <w:szCs w:val="30"/>
        </w:rPr>
        <w:t xml:space="preserve"> primul curs de mistica comparată în Ortodoxia modernă: izvoare, structură şi orientări</w:t>
      </w:r>
    </w:p>
    <w:p w:rsidR="00870BA2" w:rsidRPr="008B279D" w:rsidRDefault="007621B3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 xml:space="preserve">8 Nicolae Mladin şi mistica spaniolă </w:t>
      </w:r>
    </w:p>
    <w:p w:rsidR="00870BA2" w:rsidRPr="008B279D" w:rsidRDefault="00870BA2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9 Cursul suplinitor al unui apologet – I . Gh. Savin</w:t>
      </w:r>
    </w:p>
    <w:p w:rsidR="00870BA2" w:rsidRPr="008B279D" w:rsidRDefault="00870BA2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10 Misticism şi credinţă de M. Florian – contestare şi apologie</w:t>
      </w:r>
    </w:p>
    <w:p w:rsidR="00870BA2" w:rsidRPr="008B279D" w:rsidRDefault="00870BA2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11 Cursul de mistică filocalică al pr. Dumitru Stăniloae – o fenomenologie a conştiinţei mistice</w:t>
      </w:r>
    </w:p>
    <w:p w:rsidR="00917AD9" w:rsidRPr="008B279D" w:rsidRDefault="00870BA2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12</w:t>
      </w:r>
      <w:r w:rsidR="00917AD9" w:rsidRPr="008B279D">
        <w:rPr>
          <w:sz w:val="28"/>
          <w:szCs w:val="30"/>
        </w:rPr>
        <w:t xml:space="preserve"> Rezistenţa mistică în România sovietizată –omiliile pr. martir Ilarion Felea, Rugul Aprins şi antropologia apofatică a lui Andrei Scrima</w:t>
      </w:r>
      <w:r w:rsidR="005C0F0B" w:rsidRPr="008B279D">
        <w:rPr>
          <w:sz w:val="28"/>
          <w:szCs w:val="30"/>
        </w:rPr>
        <w:t xml:space="preserve">, omiliile </w:t>
      </w:r>
      <w:proofErr w:type="spellStart"/>
      <w:r w:rsidR="005C0F0B" w:rsidRPr="008B279D">
        <w:rPr>
          <w:sz w:val="28"/>
          <w:szCs w:val="30"/>
        </w:rPr>
        <w:t>pr</w:t>
      </w:r>
      <w:proofErr w:type="spellEnd"/>
      <w:r w:rsidR="005C0F0B" w:rsidRPr="008B279D">
        <w:rPr>
          <w:sz w:val="28"/>
          <w:szCs w:val="30"/>
        </w:rPr>
        <w:t xml:space="preserve"> Cleopa, Urcuş spre </w:t>
      </w:r>
      <w:proofErr w:type="spellStart"/>
      <w:r w:rsidR="005C0F0B" w:rsidRPr="008B279D">
        <w:rPr>
          <w:sz w:val="28"/>
          <w:szCs w:val="30"/>
        </w:rPr>
        <w:t>Inviere</w:t>
      </w:r>
      <w:proofErr w:type="spellEnd"/>
      <w:r w:rsidR="005C0F0B" w:rsidRPr="008B279D">
        <w:rPr>
          <w:sz w:val="28"/>
          <w:szCs w:val="30"/>
        </w:rPr>
        <w:t>.</w:t>
      </w:r>
    </w:p>
    <w:p w:rsidR="00917AD9" w:rsidRPr="008B279D" w:rsidRDefault="00917AD9" w:rsidP="00D963A3">
      <w:pPr>
        <w:spacing w:line="276" w:lineRule="auto"/>
        <w:rPr>
          <w:sz w:val="28"/>
          <w:szCs w:val="30"/>
        </w:rPr>
      </w:pPr>
      <w:r w:rsidRPr="008B279D">
        <w:rPr>
          <w:sz w:val="28"/>
          <w:szCs w:val="30"/>
        </w:rPr>
        <w:t>13 Vladimir Lossky şi Teologia mistică a Bisericii Răsăritului 1944</w:t>
      </w:r>
      <w:r w:rsidR="00346BEA" w:rsidRPr="008B279D">
        <w:rPr>
          <w:sz w:val="28"/>
          <w:szCs w:val="30"/>
        </w:rPr>
        <w:t xml:space="preserve"> în diaspora</w:t>
      </w:r>
      <w:r w:rsidRPr="008B279D">
        <w:rPr>
          <w:sz w:val="28"/>
          <w:szCs w:val="30"/>
        </w:rPr>
        <w:t xml:space="preserve"> – comparaţie cu </w:t>
      </w:r>
      <w:r w:rsidR="00346BEA" w:rsidRPr="008B279D">
        <w:rPr>
          <w:sz w:val="28"/>
          <w:szCs w:val="30"/>
        </w:rPr>
        <w:t>cursurile lui N. Crainic şi D. Stăniloae</w:t>
      </w:r>
    </w:p>
    <w:p w:rsidR="00346BEA" w:rsidRPr="008B279D" w:rsidRDefault="00346BEA" w:rsidP="00D963A3">
      <w:pPr>
        <w:spacing w:line="276" w:lineRule="auto"/>
      </w:pPr>
    </w:p>
    <w:p w:rsidR="00D963A3" w:rsidRPr="008B279D" w:rsidRDefault="00D963A3" w:rsidP="00D963A3">
      <w:pPr>
        <w:spacing w:line="276" w:lineRule="auto"/>
      </w:pPr>
    </w:p>
    <w:p w:rsidR="00D963A3" w:rsidRPr="008B279D" w:rsidRDefault="00D963A3" w:rsidP="00D963A3">
      <w:pPr>
        <w:spacing w:line="276" w:lineRule="auto"/>
      </w:pPr>
      <w:r w:rsidRPr="008B279D">
        <w:t xml:space="preserve">Bibliografia </w:t>
      </w:r>
      <w:r w:rsidR="001F5D0F">
        <w:t xml:space="preserve">si tratarea </w:t>
      </w:r>
      <w:r w:rsidRPr="008B279D">
        <w:t xml:space="preserve">în </w:t>
      </w:r>
      <w:r w:rsidR="001F5D0F">
        <w:t xml:space="preserve"> studiul meu introductiv la volumul</w:t>
      </w:r>
    </w:p>
    <w:p w:rsidR="00D963A3" w:rsidRPr="005C0F0B" w:rsidRDefault="00D963A3" w:rsidP="00D963A3">
      <w:pPr>
        <w:spacing w:line="276" w:lineRule="auto"/>
        <w:rPr>
          <w:sz w:val="28"/>
        </w:rPr>
      </w:pPr>
      <w:r w:rsidRPr="008B279D">
        <w:t xml:space="preserve">Nichifor Crainic, </w:t>
      </w:r>
      <w:bookmarkStart w:id="0" w:name="_GoBack"/>
      <w:r w:rsidRPr="001F5D0F">
        <w:rPr>
          <w:i/>
        </w:rPr>
        <w:t>Cursurile de mistică I. Teologie mistică II. Mistică germană</w:t>
      </w:r>
      <w:bookmarkEnd w:id="0"/>
      <w:r w:rsidRPr="008B279D">
        <w:t xml:space="preserve">, studiu introductiv şi ediţie diac. Ioan I. Ică </w:t>
      </w:r>
      <w:proofErr w:type="spellStart"/>
      <w:r w:rsidRPr="008B279D">
        <w:t>jr</w:t>
      </w:r>
      <w:proofErr w:type="spellEnd"/>
      <w:r w:rsidRPr="008B279D">
        <w:t>, Deisis, 2010, 740 p</w:t>
      </w:r>
      <w:r w:rsidRPr="00D963A3">
        <w:rPr>
          <w:sz w:val="28"/>
        </w:rPr>
        <w:t>.</w:t>
      </w:r>
    </w:p>
    <w:sectPr w:rsidR="00D963A3" w:rsidRPr="005C0F0B" w:rsidSect="005900A6">
      <w:pgSz w:w="11906" w:h="16838" w:code="9"/>
      <w:pgMar w:top="1134" w:right="1701" w:bottom="1134" w:left="1701" w:header="0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0F5"/>
    <w:rsid w:val="001F5D0F"/>
    <w:rsid w:val="00346BEA"/>
    <w:rsid w:val="005900A6"/>
    <w:rsid w:val="005C0F0B"/>
    <w:rsid w:val="007621B3"/>
    <w:rsid w:val="007970F5"/>
    <w:rsid w:val="00827B90"/>
    <w:rsid w:val="00870BA2"/>
    <w:rsid w:val="008B279D"/>
    <w:rsid w:val="00913187"/>
    <w:rsid w:val="00917AD9"/>
    <w:rsid w:val="00921678"/>
    <w:rsid w:val="00C23863"/>
    <w:rsid w:val="00C446C2"/>
    <w:rsid w:val="00D9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o-R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238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D</dc:creator>
  <cp:keywords/>
  <dc:description/>
  <cp:lastModifiedBy> D</cp:lastModifiedBy>
  <cp:revision>8</cp:revision>
  <cp:lastPrinted>2016-10-11T06:15:00Z</cp:lastPrinted>
  <dcterms:created xsi:type="dcterms:W3CDTF">2014-12-08T08:38:00Z</dcterms:created>
  <dcterms:modified xsi:type="dcterms:W3CDTF">2018-10-19T07:43:00Z</dcterms:modified>
</cp:coreProperties>
</file>